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8370" w14:textId="2D0026C6" w:rsidR="001D54BA" w:rsidRPr="00576FB1" w:rsidRDefault="008C6B02" w:rsidP="00576FB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698E">
        <w:rPr>
          <w:rFonts w:ascii="Arial" w:hAnsi="Arial" w:cs="Arial"/>
          <w:b/>
          <w:bCs/>
          <w:sz w:val="28"/>
          <w:szCs w:val="28"/>
        </w:rPr>
        <w:t>Scottish Genealogy Sentences</w:t>
      </w:r>
    </w:p>
    <w:p w14:paraId="32100E47" w14:textId="23BE9342" w:rsidR="001D54BA" w:rsidRPr="0003698E" w:rsidRDefault="001D54BA" w:rsidP="002723B0">
      <w:pPr>
        <w:spacing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03698E">
        <w:rPr>
          <w:rFonts w:ascii="Arial" w:hAnsi="Arial" w:cs="Arial"/>
          <w:i/>
          <w:iCs/>
          <w:sz w:val="28"/>
          <w:szCs w:val="28"/>
        </w:rPr>
        <w:t>The Duke of Kent</w:t>
      </w:r>
    </w:p>
    <w:p w14:paraId="45B009A1" w14:textId="0D6E45A0" w:rsidR="008C6B02" w:rsidRPr="008C6B02" w:rsidRDefault="008C6B02" w:rsidP="002723B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A7E734F" w14:textId="77777777" w:rsidR="00067334" w:rsidRPr="00A97BAC" w:rsidRDefault="00E06F1F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>The burning aircraft was first discovered by farmer David Morrison and his son, Hugh</w:t>
      </w:r>
      <w:r w:rsidR="00067334" w:rsidRPr="00A97BAC">
        <w:rPr>
          <w:rFonts w:ascii="Arial" w:hAnsi="Arial" w:cs="Arial"/>
          <w:sz w:val="28"/>
          <w:szCs w:val="28"/>
        </w:rPr>
        <w:t>.</w:t>
      </w:r>
    </w:p>
    <w:p w14:paraId="0187193C" w14:textId="77777777" w:rsidR="00602DDA" w:rsidRPr="00A97BAC" w:rsidRDefault="00067334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>They discovered it</w:t>
      </w:r>
      <w:r w:rsidR="00E06F1F" w:rsidRPr="00A97BAC">
        <w:rPr>
          <w:rFonts w:ascii="Arial" w:hAnsi="Arial" w:cs="Arial"/>
          <w:sz w:val="28"/>
          <w:szCs w:val="28"/>
        </w:rPr>
        <w:t xml:space="preserve"> as they searched the Caithness countryside for their sheep on 25 August 1942. </w:t>
      </w:r>
    </w:p>
    <w:p w14:paraId="510036CD" w14:textId="77777777" w:rsidR="00D30CBA" w:rsidRPr="00A97BAC" w:rsidRDefault="00E06F1F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>They had heard the sound of the engines overhead and then a muffled explosion</w:t>
      </w:r>
      <w:r w:rsidR="00D30CBA" w:rsidRPr="00A97BAC">
        <w:rPr>
          <w:rFonts w:ascii="Arial" w:hAnsi="Arial" w:cs="Arial"/>
          <w:sz w:val="28"/>
          <w:szCs w:val="28"/>
        </w:rPr>
        <w:t>.</w:t>
      </w:r>
    </w:p>
    <w:p w14:paraId="02EA9AEF" w14:textId="46A3C7E4" w:rsidR="00E06F1F" w:rsidRPr="00A97BAC" w:rsidRDefault="00D30CBA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>T</w:t>
      </w:r>
      <w:r w:rsidR="00E06F1F" w:rsidRPr="00A97BAC">
        <w:rPr>
          <w:rFonts w:ascii="Arial" w:hAnsi="Arial" w:cs="Arial"/>
          <w:sz w:val="28"/>
          <w:szCs w:val="28"/>
        </w:rPr>
        <w:t>he patrol bomber hit the hillside at Eagle's Rock near Dunbeath.</w:t>
      </w:r>
    </w:p>
    <w:p w14:paraId="0B54C11A" w14:textId="77777777" w:rsidR="001F7441" w:rsidRPr="00A97BAC" w:rsidRDefault="00E06F1F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>The RAF S.25 Short Sunderland Mark III flying boat had been en route to Iceland</w:t>
      </w:r>
      <w:r w:rsidR="001F7441" w:rsidRPr="00A97BAC">
        <w:rPr>
          <w:rFonts w:ascii="Arial" w:hAnsi="Arial" w:cs="Arial"/>
          <w:sz w:val="28"/>
          <w:szCs w:val="28"/>
        </w:rPr>
        <w:t>.</w:t>
      </w:r>
      <w:r w:rsidRPr="00A97BAC">
        <w:rPr>
          <w:rFonts w:ascii="Arial" w:hAnsi="Arial" w:cs="Arial"/>
          <w:sz w:val="28"/>
          <w:szCs w:val="28"/>
        </w:rPr>
        <w:t xml:space="preserve"> </w:t>
      </w:r>
    </w:p>
    <w:p w14:paraId="589E2FD9" w14:textId="77777777" w:rsidR="004D2A34" w:rsidRPr="00A97BAC" w:rsidRDefault="001F7441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>I</w:t>
      </w:r>
      <w:r w:rsidR="00E06F1F" w:rsidRPr="00A97BAC">
        <w:rPr>
          <w:rFonts w:ascii="Arial" w:hAnsi="Arial" w:cs="Arial"/>
          <w:sz w:val="28"/>
          <w:szCs w:val="28"/>
        </w:rPr>
        <w:t xml:space="preserve">t crashed near the east coast of Scotland. </w:t>
      </w:r>
    </w:p>
    <w:p w14:paraId="2D4F00A8" w14:textId="77777777" w:rsidR="00FD1B6C" w:rsidRPr="00A97BAC" w:rsidRDefault="00E06F1F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 xml:space="preserve">There was only one survivor – Flight Sergeant Andrew Wilson Jack, aged 24 from Grangemouth. </w:t>
      </w:r>
    </w:p>
    <w:p w14:paraId="182C7F41" w14:textId="77777777" w:rsidR="00397A40" w:rsidRPr="00A97BAC" w:rsidRDefault="00E06F1F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 xml:space="preserve">The rear gunner in the aircraft, he was thrown clear when the plane hit the hillside. </w:t>
      </w:r>
    </w:p>
    <w:p w14:paraId="14D04728" w14:textId="08996F71" w:rsidR="00E06F1F" w:rsidRPr="00A97BAC" w:rsidRDefault="00E06F1F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>Permission to proceed with the visit to Iceland had only been granted by the King earlier in the week.</w:t>
      </w:r>
    </w:p>
    <w:p w14:paraId="5213C6A0" w14:textId="77777777" w:rsidR="00F84573" w:rsidRPr="00A97BAC" w:rsidRDefault="00E06F1F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 xml:space="preserve">Sitting alongside Flight-Sergeant Jack was His Royal Highness Prince George, the Duke of Kent – brother to the King. </w:t>
      </w:r>
    </w:p>
    <w:p w14:paraId="350EC591" w14:textId="77777777" w:rsidR="00C34E00" w:rsidRPr="00A97BAC" w:rsidRDefault="00C34E00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>Prince George was k</w:t>
      </w:r>
      <w:r w:rsidR="00E06F1F" w:rsidRPr="00A97BAC">
        <w:rPr>
          <w:rFonts w:ascii="Arial" w:hAnsi="Arial" w:cs="Arial"/>
          <w:sz w:val="28"/>
          <w:szCs w:val="28"/>
        </w:rPr>
        <w:t>nown in Scotland as The Earl of St Andrews</w:t>
      </w:r>
      <w:r w:rsidRPr="00A97BAC">
        <w:rPr>
          <w:rFonts w:ascii="Arial" w:hAnsi="Arial" w:cs="Arial"/>
          <w:sz w:val="28"/>
          <w:szCs w:val="28"/>
        </w:rPr>
        <w:t>.</w:t>
      </w:r>
    </w:p>
    <w:p w14:paraId="1F265260" w14:textId="77777777" w:rsidR="006654AE" w:rsidRPr="00A97BAC" w:rsidRDefault="00C34E00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>He</w:t>
      </w:r>
      <w:r w:rsidR="00E06F1F" w:rsidRPr="00A97BAC">
        <w:rPr>
          <w:rFonts w:ascii="Arial" w:hAnsi="Arial" w:cs="Arial"/>
          <w:sz w:val="28"/>
          <w:szCs w:val="28"/>
        </w:rPr>
        <w:t xml:space="preserve"> was accompanied by Lieutenant John Lowther</w:t>
      </w:r>
      <w:r w:rsidR="00FD52D5" w:rsidRPr="00A97BAC">
        <w:rPr>
          <w:rFonts w:ascii="Arial" w:hAnsi="Arial" w:cs="Arial"/>
          <w:sz w:val="28"/>
          <w:szCs w:val="28"/>
        </w:rPr>
        <w:t xml:space="preserve">, </w:t>
      </w:r>
      <w:r w:rsidR="00E06F1F" w:rsidRPr="00A97BAC">
        <w:rPr>
          <w:rFonts w:ascii="Arial" w:hAnsi="Arial" w:cs="Arial"/>
          <w:sz w:val="28"/>
          <w:szCs w:val="28"/>
        </w:rPr>
        <w:t xml:space="preserve">his secretary for seven years, and his Air Equerry, Pilot Officer the Hon. Michael Strutt. </w:t>
      </w:r>
    </w:p>
    <w:p w14:paraId="77839017" w14:textId="77777777" w:rsidR="004123EE" w:rsidRPr="00A97BAC" w:rsidRDefault="00E06F1F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lastRenderedPageBreak/>
        <w:t xml:space="preserve">Flying the aircraft was Flight-Lieutenant Frank McKenzie Goyen. </w:t>
      </w:r>
    </w:p>
    <w:p w14:paraId="5A71C053" w14:textId="12663ECA" w:rsidR="008C6B02" w:rsidRPr="00A97BAC" w:rsidRDefault="00E06F1F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>In total, there were 15 fatalities.</w:t>
      </w:r>
    </w:p>
    <w:p w14:paraId="7BC01594" w14:textId="5AD5AEC8" w:rsidR="00FC6946" w:rsidRPr="00A97BAC" w:rsidRDefault="00FC6946" w:rsidP="002723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97BAC">
        <w:rPr>
          <w:rFonts w:ascii="Arial" w:hAnsi="Arial" w:cs="Arial"/>
          <w:sz w:val="28"/>
          <w:szCs w:val="28"/>
        </w:rPr>
        <w:t>The victims of the crash are recorded in the statutory register of deaths for the district of Latheron.</w:t>
      </w:r>
    </w:p>
    <w:p w14:paraId="529F0592" w14:textId="77777777" w:rsidR="00765350" w:rsidRPr="00FC6946" w:rsidRDefault="00765350" w:rsidP="002723B0">
      <w:pPr>
        <w:spacing w:line="360" w:lineRule="auto"/>
        <w:rPr>
          <w:rFonts w:ascii="Arial" w:hAnsi="Arial" w:cs="Arial"/>
          <w:sz w:val="28"/>
          <w:szCs w:val="28"/>
        </w:rPr>
      </w:pPr>
    </w:p>
    <w:p w14:paraId="23112339" w14:textId="355FF079" w:rsidR="00387623" w:rsidRPr="00387623" w:rsidRDefault="00387623" w:rsidP="002723B0">
      <w:pPr>
        <w:spacing w:line="360" w:lineRule="auto"/>
        <w:rPr>
          <w:rFonts w:ascii="Times New Roman" w:eastAsia="Times New Roman" w:hAnsi="Times New Roman" w:cs="Times New Roman"/>
        </w:rPr>
      </w:pPr>
      <w:r w:rsidRPr="00387623">
        <w:rPr>
          <w:rFonts w:ascii="Times New Roman" w:eastAsia="Times New Roman" w:hAnsi="Times New Roman" w:cs="Times New Roman"/>
        </w:rPr>
        <w:fldChar w:fldCharType="begin"/>
      </w:r>
      <w:r w:rsidR="001763F8">
        <w:rPr>
          <w:rFonts w:ascii="Times New Roman" w:eastAsia="Times New Roman" w:hAnsi="Times New Roman" w:cs="Times New Roman"/>
        </w:rPr>
        <w:instrText xml:space="preserve"> INCLUDEPICTURE "C:\\var\\folders\\fh\\vftwzlys3clbnr74rrc1v7_r0000gn\\T\\com.microsoft.Word\\WebArchiveCopyPasteTempFiles\\Duke of Kent - Death Entry 1942 680c.jpg" \* MERGEFORMAT </w:instrText>
      </w:r>
      <w:r w:rsidRPr="00387623">
        <w:rPr>
          <w:rFonts w:ascii="Times New Roman" w:eastAsia="Times New Roman" w:hAnsi="Times New Roman" w:cs="Times New Roman"/>
        </w:rPr>
        <w:fldChar w:fldCharType="separate"/>
      </w:r>
      <w:r w:rsidRPr="0038762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4E409A" wp14:editId="79CFEFC4">
            <wp:extent cx="5943600" cy="2099310"/>
            <wp:effectExtent l="0" t="0" r="0" b="0"/>
            <wp:docPr id="2" name="Picture 2" descr="Detail from the death entry for His Royal Highness, The Duke of K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ail from the death entry for His Royal Highness, The Duke of K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623">
        <w:rPr>
          <w:rFonts w:ascii="Times New Roman" w:eastAsia="Times New Roman" w:hAnsi="Times New Roman" w:cs="Times New Roman"/>
        </w:rPr>
        <w:fldChar w:fldCharType="end"/>
      </w:r>
    </w:p>
    <w:p w14:paraId="1308CB00" w14:textId="77777777" w:rsidR="00FC6946" w:rsidRPr="00FC6946" w:rsidRDefault="00FC6946" w:rsidP="002723B0">
      <w:pPr>
        <w:spacing w:line="360" w:lineRule="auto"/>
        <w:rPr>
          <w:rFonts w:ascii="Arial" w:hAnsi="Arial" w:cs="Arial"/>
          <w:sz w:val="28"/>
          <w:szCs w:val="28"/>
        </w:rPr>
      </w:pPr>
    </w:p>
    <w:p w14:paraId="3705F921" w14:textId="77777777" w:rsidR="00FC6946" w:rsidRPr="001C55DD" w:rsidRDefault="00FC6946" w:rsidP="002723B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C55DD">
        <w:rPr>
          <w:rFonts w:ascii="Arial" w:hAnsi="Arial" w:cs="Arial"/>
          <w:b/>
          <w:bCs/>
          <w:sz w:val="28"/>
          <w:szCs w:val="28"/>
        </w:rPr>
        <w:t>Detail from the death entry for His Royal Highness, The Duke of Kent, 25 August 1942</w:t>
      </w:r>
    </w:p>
    <w:p w14:paraId="74540BE0" w14:textId="14727E01" w:rsidR="00FC6946" w:rsidRDefault="00FC6946" w:rsidP="002723B0">
      <w:pPr>
        <w:spacing w:line="360" w:lineRule="auto"/>
        <w:rPr>
          <w:rFonts w:ascii="Arial" w:hAnsi="Arial" w:cs="Arial"/>
          <w:sz w:val="28"/>
          <w:szCs w:val="28"/>
        </w:rPr>
      </w:pPr>
      <w:r w:rsidRPr="00FC6946">
        <w:rPr>
          <w:rFonts w:ascii="Arial" w:hAnsi="Arial" w:cs="Arial"/>
          <w:sz w:val="28"/>
          <w:szCs w:val="28"/>
        </w:rPr>
        <w:t>National Records of Scotland, Statutory Register of Deaths, Latheron, 038/58 page 20</w:t>
      </w:r>
    </w:p>
    <w:p w14:paraId="0758BBB7" w14:textId="72261CAA" w:rsidR="002011D4" w:rsidRDefault="002011D4" w:rsidP="002723B0">
      <w:pPr>
        <w:spacing w:line="360" w:lineRule="auto"/>
        <w:rPr>
          <w:rFonts w:ascii="Arial" w:hAnsi="Arial" w:cs="Arial"/>
          <w:sz w:val="28"/>
          <w:szCs w:val="28"/>
        </w:rPr>
      </w:pPr>
    </w:p>
    <w:p w14:paraId="1DDA8763" w14:textId="77777777" w:rsidR="00416C76" w:rsidRPr="002E721D" w:rsidRDefault="006176D4" w:rsidP="002723B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2E721D">
        <w:rPr>
          <w:rFonts w:ascii="Arial" w:hAnsi="Arial" w:cs="Arial"/>
          <w:sz w:val="28"/>
          <w:szCs w:val="28"/>
        </w:rPr>
        <w:t xml:space="preserve">Since the age of 13, Prince George had served in the forces. </w:t>
      </w:r>
    </w:p>
    <w:p w14:paraId="15EBABB0" w14:textId="77777777" w:rsidR="00BF75E7" w:rsidRPr="002E721D" w:rsidRDefault="006176D4" w:rsidP="002723B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2E721D">
        <w:rPr>
          <w:rFonts w:ascii="Arial" w:hAnsi="Arial" w:cs="Arial"/>
          <w:sz w:val="28"/>
          <w:szCs w:val="28"/>
        </w:rPr>
        <w:t xml:space="preserve">First attending naval college in 1915, he rose through the ranks and was made captain in 1937. </w:t>
      </w:r>
    </w:p>
    <w:p w14:paraId="0D887CC3" w14:textId="77777777" w:rsidR="00BF75E7" w:rsidRPr="002E721D" w:rsidRDefault="006176D4" w:rsidP="002723B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2E721D">
        <w:rPr>
          <w:rFonts w:ascii="Arial" w:hAnsi="Arial" w:cs="Arial"/>
          <w:sz w:val="28"/>
          <w:szCs w:val="28"/>
        </w:rPr>
        <w:t xml:space="preserve">The same year he was also commissioned as a colonel in the British Army and in the equivalent rank of group captain in the Royal Air Force (RAF). </w:t>
      </w:r>
    </w:p>
    <w:p w14:paraId="5608AFDB" w14:textId="707A565E" w:rsidR="006176D4" w:rsidRPr="002E721D" w:rsidRDefault="006176D4" w:rsidP="002723B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2E721D">
        <w:rPr>
          <w:rFonts w:ascii="Arial" w:hAnsi="Arial" w:cs="Arial"/>
          <w:sz w:val="28"/>
          <w:szCs w:val="28"/>
        </w:rPr>
        <w:lastRenderedPageBreak/>
        <w:t>The outbreak of war saw these positions rise to rear admiral in the Royal Navy, major-general in the British Army and air-vice marshal in the RAF.</w:t>
      </w:r>
    </w:p>
    <w:p w14:paraId="1BA55B9C" w14:textId="77777777" w:rsidR="007F6DED" w:rsidRPr="002E721D" w:rsidRDefault="006176D4" w:rsidP="002723B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2E721D">
        <w:rPr>
          <w:rFonts w:ascii="Arial" w:hAnsi="Arial" w:cs="Arial"/>
          <w:sz w:val="28"/>
          <w:szCs w:val="28"/>
        </w:rPr>
        <w:t xml:space="preserve">In April 1940 he renounced his honorary title in the RAF, believing that this made him senior to many other men who had greater experience. </w:t>
      </w:r>
    </w:p>
    <w:p w14:paraId="5D70AC48" w14:textId="77777777" w:rsidR="007C0A3A" w:rsidRPr="002E721D" w:rsidRDefault="006176D4" w:rsidP="002723B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2E721D">
        <w:rPr>
          <w:rFonts w:ascii="Arial" w:hAnsi="Arial" w:cs="Arial"/>
          <w:sz w:val="28"/>
          <w:szCs w:val="28"/>
        </w:rPr>
        <w:t>He became a Group Captain in the Training Command</w:t>
      </w:r>
      <w:r w:rsidR="007C0A3A" w:rsidRPr="002E721D">
        <w:rPr>
          <w:rFonts w:ascii="Arial" w:hAnsi="Arial" w:cs="Arial"/>
          <w:sz w:val="28"/>
          <w:szCs w:val="28"/>
        </w:rPr>
        <w:t>.</w:t>
      </w:r>
    </w:p>
    <w:p w14:paraId="3B26A702" w14:textId="4B4188A6" w:rsidR="002011D4" w:rsidRDefault="007C0A3A" w:rsidP="002723B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2E721D">
        <w:rPr>
          <w:rFonts w:ascii="Arial" w:hAnsi="Arial" w:cs="Arial"/>
          <w:sz w:val="28"/>
          <w:szCs w:val="28"/>
        </w:rPr>
        <w:t>He was</w:t>
      </w:r>
      <w:r w:rsidR="006176D4" w:rsidRPr="002E721D">
        <w:rPr>
          <w:rFonts w:ascii="Arial" w:hAnsi="Arial" w:cs="Arial"/>
          <w:sz w:val="28"/>
          <w:szCs w:val="28"/>
        </w:rPr>
        <w:t xml:space="preserve"> tasked with supervising welfare work at the larger air force stations and boosting morale.</w:t>
      </w:r>
    </w:p>
    <w:p w14:paraId="2C2425AB" w14:textId="77777777" w:rsidR="00F24BD1" w:rsidRPr="00F24BD1" w:rsidRDefault="00F24BD1" w:rsidP="00F24BD1">
      <w:pPr>
        <w:spacing w:line="360" w:lineRule="auto"/>
        <w:rPr>
          <w:rFonts w:ascii="Arial" w:hAnsi="Arial" w:cs="Arial"/>
          <w:sz w:val="28"/>
          <w:szCs w:val="28"/>
        </w:rPr>
      </w:pPr>
    </w:p>
    <w:p w14:paraId="3C49D251" w14:textId="2F7D4079" w:rsidR="00AB445C" w:rsidRDefault="00AB445C" w:rsidP="002723B0">
      <w:pPr>
        <w:spacing w:line="360" w:lineRule="auto"/>
        <w:rPr>
          <w:rFonts w:ascii="Times New Roman" w:eastAsia="Times New Roman" w:hAnsi="Times New Roman" w:cs="Times New Roman"/>
        </w:rPr>
      </w:pPr>
      <w:r w:rsidRPr="00AB445C">
        <w:rPr>
          <w:rFonts w:ascii="Times New Roman" w:eastAsia="Times New Roman" w:hAnsi="Times New Roman" w:cs="Times New Roman"/>
        </w:rPr>
        <w:fldChar w:fldCharType="begin"/>
      </w:r>
      <w:r w:rsidR="001763F8">
        <w:rPr>
          <w:rFonts w:ascii="Times New Roman" w:eastAsia="Times New Roman" w:hAnsi="Times New Roman" w:cs="Times New Roman"/>
        </w:rPr>
        <w:instrText xml:space="preserve"> INCLUDEPICTURE "C:\\var\\folders\\fh\\vftwzlys3clbnr74rrc1v7_r0000gn\\T\\com.microsoft.Word\\WebArchiveCopyPasteTempFiles\\Royal_Air_Force_Ferry_Command,_1941-1943._CH3161 680.jpg" \* MERGEFORMAT </w:instrText>
      </w:r>
      <w:r w:rsidRPr="00AB445C">
        <w:rPr>
          <w:rFonts w:ascii="Times New Roman" w:eastAsia="Times New Roman" w:hAnsi="Times New Roman" w:cs="Times New Roman"/>
        </w:rPr>
        <w:fldChar w:fldCharType="separate"/>
      </w:r>
      <w:r w:rsidRPr="00AB44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7B9682" wp14:editId="3010187A">
            <wp:extent cx="5296277" cy="3269998"/>
            <wp:effectExtent l="0" t="0" r="0" b="0"/>
            <wp:docPr id="3" name="Picture 3" descr="A photograph of The Duke of Kent shaking hands with the pilot of the aircraft taking him from Prestwick to Canada  - the first time a member of the Royal Family crossed the Atlantic by aircra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photograph of The Duke of Kent shaking hands with the pilot of the aircraft taking him from Prestwick to Canada  - the first time a member of the Royal Family crossed the Atlantic by aircraf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9" cy="32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45C">
        <w:rPr>
          <w:rFonts w:ascii="Times New Roman" w:eastAsia="Times New Roman" w:hAnsi="Times New Roman" w:cs="Times New Roman"/>
        </w:rPr>
        <w:fldChar w:fldCharType="end"/>
      </w:r>
    </w:p>
    <w:p w14:paraId="4B282509" w14:textId="77777777" w:rsidR="00464640" w:rsidRPr="00464640" w:rsidRDefault="00464640" w:rsidP="002723B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64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 photograph of The Duke of Kent shaking hands with the pilot of the aircraft taking him from Prestwick to Canada  - the first time a member of the Royal Family crossed the Atlantic by aircraft.  (Detail)</w:t>
      </w:r>
      <w:r w:rsidRPr="00464640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46464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Source: Imperial War Museums, CH 3161, Royal Air Force Ferry Command, 1941-1943. Public Domain.</w:t>
      </w:r>
    </w:p>
    <w:p w14:paraId="1B3F0344" w14:textId="77777777" w:rsidR="00AB445C" w:rsidRPr="00AB445C" w:rsidRDefault="00AB445C" w:rsidP="002723B0">
      <w:pPr>
        <w:spacing w:line="360" w:lineRule="auto"/>
        <w:rPr>
          <w:rFonts w:ascii="Times New Roman" w:eastAsia="Times New Roman" w:hAnsi="Times New Roman" w:cs="Times New Roman"/>
        </w:rPr>
      </w:pPr>
    </w:p>
    <w:p w14:paraId="000AA553" w14:textId="77777777" w:rsidR="00DB0346" w:rsidRPr="000C66FC" w:rsidRDefault="00A83CCD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lastRenderedPageBreak/>
        <w:t>Prince George was created Duke of Kent, Earl of St Andrews, and Baron Downpatrick</w:t>
      </w:r>
      <w:r w:rsidR="00DB0346" w:rsidRPr="000C66FC">
        <w:rPr>
          <w:rFonts w:ascii="Arial" w:hAnsi="Arial" w:cs="Arial"/>
          <w:sz w:val="28"/>
          <w:szCs w:val="28"/>
        </w:rPr>
        <w:t>.</w:t>
      </w:r>
    </w:p>
    <w:p w14:paraId="295DD1C3" w14:textId="77777777" w:rsidR="00832560" w:rsidRPr="000C66FC" w:rsidRDefault="00DB0346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This was</w:t>
      </w:r>
      <w:r w:rsidR="00A83CCD" w:rsidRPr="000C66FC">
        <w:rPr>
          <w:rFonts w:ascii="Arial" w:hAnsi="Arial" w:cs="Arial"/>
          <w:sz w:val="28"/>
          <w:szCs w:val="28"/>
        </w:rPr>
        <w:t xml:space="preserve"> shortly before his marriage to Princess Marina of Greece and Denmark</w:t>
      </w:r>
      <w:r w:rsidR="00832560" w:rsidRPr="000C66FC">
        <w:rPr>
          <w:rFonts w:ascii="Arial" w:hAnsi="Arial" w:cs="Arial"/>
          <w:sz w:val="28"/>
          <w:szCs w:val="28"/>
        </w:rPr>
        <w:t>.</w:t>
      </w:r>
      <w:r w:rsidR="00A83CCD" w:rsidRPr="000C66FC">
        <w:rPr>
          <w:rFonts w:ascii="Arial" w:hAnsi="Arial" w:cs="Arial"/>
          <w:sz w:val="28"/>
          <w:szCs w:val="28"/>
        </w:rPr>
        <w:t xml:space="preserve"> </w:t>
      </w:r>
    </w:p>
    <w:p w14:paraId="331C1BC0" w14:textId="77777777" w:rsidR="00A12C64" w:rsidRPr="000C66FC" w:rsidRDefault="00832560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T</w:t>
      </w:r>
      <w:r w:rsidR="00A83CCD" w:rsidRPr="000C66FC">
        <w:rPr>
          <w:rFonts w:ascii="Arial" w:hAnsi="Arial" w:cs="Arial"/>
          <w:sz w:val="28"/>
          <w:szCs w:val="28"/>
        </w:rPr>
        <w:t xml:space="preserve">hey married at Westminster Abbey on 29 November 1934. </w:t>
      </w:r>
    </w:p>
    <w:p w14:paraId="65357214" w14:textId="77777777" w:rsidR="00CE5F09" w:rsidRPr="000C66FC" w:rsidRDefault="00A83CCD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 xml:space="preserve">They had three children: Prince Edward, Princess Alexandra and Prince Michael. </w:t>
      </w:r>
    </w:p>
    <w:p w14:paraId="75C4AD51" w14:textId="0CF003DE" w:rsidR="00A83CCD" w:rsidRPr="000C66FC" w:rsidRDefault="00A83CCD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Prince Michael was born less than two months before his father’s death</w:t>
      </w:r>
      <w:r w:rsidR="00081484" w:rsidRPr="000C66FC">
        <w:rPr>
          <w:rFonts w:ascii="Arial" w:hAnsi="Arial" w:cs="Arial"/>
          <w:sz w:val="28"/>
          <w:szCs w:val="28"/>
        </w:rPr>
        <w:t>.</w:t>
      </w:r>
      <w:r w:rsidRPr="000C66FC">
        <w:rPr>
          <w:rFonts w:ascii="Arial" w:hAnsi="Arial" w:cs="Arial"/>
          <w:sz w:val="28"/>
          <w:szCs w:val="28"/>
        </w:rPr>
        <w:t xml:space="preserve"> </w:t>
      </w:r>
      <w:r w:rsidR="00081484" w:rsidRPr="000C66FC">
        <w:rPr>
          <w:rFonts w:ascii="Arial" w:hAnsi="Arial" w:cs="Arial"/>
          <w:sz w:val="28"/>
          <w:szCs w:val="28"/>
        </w:rPr>
        <w:t>H</w:t>
      </w:r>
      <w:r w:rsidRPr="000C66FC">
        <w:rPr>
          <w:rFonts w:ascii="Arial" w:hAnsi="Arial" w:cs="Arial"/>
          <w:sz w:val="28"/>
          <w:szCs w:val="28"/>
        </w:rPr>
        <w:t>is baptism was the last official royal event that the Duke attended.</w:t>
      </w:r>
    </w:p>
    <w:p w14:paraId="38D4BE0A" w14:textId="77777777" w:rsidR="00A65283" w:rsidRPr="000C66FC" w:rsidRDefault="00A83CCD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Immediately after the crash, the Duke’s body was temporarily laid to rest with the other victims of the crash</w:t>
      </w:r>
      <w:r w:rsidR="00A65283" w:rsidRPr="000C66FC">
        <w:rPr>
          <w:rFonts w:ascii="Arial" w:hAnsi="Arial" w:cs="Arial"/>
          <w:sz w:val="28"/>
          <w:szCs w:val="28"/>
        </w:rPr>
        <w:t>.</w:t>
      </w:r>
    </w:p>
    <w:p w14:paraId="39AD36FC" w14:textId="77777777" w:rsidR="00B57C91" w:rsidRPr="000C66FC" w:rsidRDefault="00A65283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It was then</w:t>
      </w:r>
      <w:r w:rsidR="00A83CCD" w:rsidRPr="000C66FC">
        <w:rPr>
          <w:rFonts w:ascii="Arial" w:hAnsi="Arial" w:cs="Arial"/>
          <w:sz w:val="28"/>
          <w:szCs w:val="28"/>
        </w:rPr>
        <w:t xml:space="preserve"> brought to London and buried in the Royal vault at St. George’s Chapel, Windsor. </w:t>
      </w:r>
    </w:p>
    <w:p w14:paraId="7498C8D3" w14:textId="77777777" w:rsidR="002D3459" w:rsidRPr="000C66FC" w:rsidRDefault="00A83CCD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In August 1968, the day before his wife’s funeral, his body was transferred to The Royal Burial Ground at Frogmore</w:t>
      </w:r>
      <w:r w:rsidR="002D3459" w:rsidRPr="000C66FC">
        <w:rPr>
          <w:rFonts w:ascii="Arial" w:hAnsi="Arial" w:cs="Arial"/>
          <w:sz w:val="28"/>
          <w:szCs w:val="28"/>
        </w:rPr>
        <w:t>.</w:t>
      </w:r>
      <w:r w:rsidRPr="000C66FC">
        <w:rPr>
          <w:rFonts w:ascii="Arial" w:hAnsi="Arial" w:cs="Arial"/>
          <w:sz w:val="28"/>
          <w:szCs w:val="28"/>
        </w:rPr>
        <w:t xml:space="preserve"> </w:t>
      </w:r>
    </w:p>
    <w:p w14:paraId="6B6FABE3" w14:textId="624B33E0" w:rsidR="00A83CCD" w:rsidRPr="004D29D3" w:rsidRDefault="00A83CCD" w:rsidP="004D29D3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Princess Marina was also buried</w:t>
      </w:r>
      <w:r w:rsidR="002D3459" w:rsidRPr="000C66FC">
        <w:rPr>
          <w:rFonts w:ascii="Arial" w:hAnsi="Arial" w:cs="Arial"/>
          <w:sz w:val="28"/>
          <w:szCs w:val="28"/>
        </w:rPr>
        <w:t xml:space="preserve"> here</w:t>
      </w:r>
      <w:r w:rsidRPr="000C66FC">
        <w:rPr>
          <w:rFonts w:ascii="Arial" w:hAnsi="Arial" w:cs="Arial"/>
          <w:sz w:val="28"/>
          <w:szCs w:val="28"/>
        </w:rPr>
        <w:t>.</w:t>
      </w:r>
    </w:p>
    <w:p w14:paraId="1F70E772" w14:textId="10B52844" w:rsidR="009D7D39" w:rsidRPr="000C66FC" w:rsidRDefault="009D7D39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There was an inquiry</w:t>
      </w:r>
      <w:r w:rsidR="00CD034B" w:rsidRPr="000C66FC">
        <w:rPr>
          <w:rFonts w:ascii="Arial" w:hAnsi="Arial" w:cs="Arial"/>
          <w:sz w:val="28"/>
          <w:szCs w:val="28"/>
        </w:rPr>
        <w:t xml:space="preserve"> and The Liverpool Echo reported its findings on 7 October 1942.</w:t>
      </w:r>
    </w:p>
    <w:p w14:paraId="09D4D94B" w14:textId="4AF4FD91" w:rsidR="004E5FE9" w:rsidRPr="000C66FC" w:rsidRDefault="00EF22DB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The</w:t>
      </w:r>
      <w:r w:rsidR="00A83CCD" w:rsidRPr="000C66FC">
        <w:rPr>
          <w:rFonts w:ascii="Arial" w:hAnsi="Arial" w:cs="Arial"/>
          <w:sz w:val="28"/>
          <w:szCs w:val="28"/>
        </w:rPr>
        <w:t xml:space="preserve"> inquiry had found the aircraft ‘was flown on track other than that indicated in the flight plan given to the pilot</w:t>
      </w:r>
      <w:r w:rsidR="004E5FE9" w:rsidRPr="000C66FC">
        <w:rPr>
          <w:rFonts w:ascii="Arial" w:hAnsi="Arial" w:cs="Arial"/>
          <w:sz w:val="28"/>
          <w:szCs w:val="28"/>
        </w:rPr>
        <w:t>.</w:t>
      </w:r>
    </w:p>
    <w:p w14:paraId="4972EAF5" w14:textId="4D14BBC5" w:rsidR="007C42F0" w:rsidRPr="000C66FC" w:rsidRDefault="00F82BC1" w:rsidP="002723B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‘</w:t>
      </w:r>
      <w:r w:rsidR="004E5FE9" w:rsidRPr="000C66FC">
        <w:rPr>
          <w:rFonts w:ascii="Arial" w:hAnsi="Arial" w:cs="Arial"/>
          <w:sz w:val="28"/>
          <w:szCs w:val="28"/>
        </w:rPr>
        <w:t>It was also</w:t>
      </w:r>
      <w:r w:rsidR="00A83CCD" w:rsidRPr="000C66FC">
        <w:rPr>
          <w:rFonts w:ascii="Arial" w:hAnsi="Arial" w:cs="Arial"/>
          <w:sz w:val="28"/>
          <w:szCs w:val="28"/>
        </w:rPr>
        <w:t xml:space="preserve"> at too low</w:t>
      </w:r>
      <w:r w:rsidR="006B564D" w:rsidRPr="000C66FC">
        <w:rPr>
          <w:rFonts w:ascii="Arial" w:hAnsi="Arial" w:cs="Arial"/>
          <w:sz w:val="28"/>
          <w:szCs w:val="28"/>
        </w:rPr>
        <w:t xml:space="preserve"> of</w:t>
      </w:r>
      <w:r w:rsidR="00A83CCD" w:rsidRPr="000C66FC">
        <w:rPr>
          <w:rFonts w:ascii="Arial" w:hAnsi="Arial" w:cs="Arial"/>
          <w:sz w:val="28"/>
          <w:szCs w:val="28"/>
        </w:rPr>
        <w:t xml:space="preserve"> altitude to clear rising ground on track. </w:t>
      </w:r>
    </w:p>
    <w:p w14:paraId="07DDA998" w14:textId="1AA4B5EB" w:rsidR="00647D71" w:rsidRPr="000C66FC" w:rsidRDefault="00F82BC1" w:rsidP="002723B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‘</w:t>
      </w:r>
      <w:r w:rsidR="00A83CCD" w:rsidRPr="000C66FC">
        <w:rPr>
          <w:rFonts w:ascii="Arial" w:hAnsi="Arial" w:cs="Arial"/>
          <w:sz w:val="28"/>
          <w:szCs w:val="28"/>
        </w:rPr>
        <w:t>Weather encountered should have presented no difficulties to experienced pilot</w:t>
      </w:r>
      <w:r w:rsidR="00647D71" w:rsidRPr="000C66FC">
        <w:rPr>
          <w:rFonts w:ascii="Arial" w:hAnsi="Arial" w:cs="Arial"/>
          <w:sz w:val="28"/>
          <w:szCs w:val="28"/>
        </w:rPr>
        <w:t>.</w:t>
      </w:r>
    </w:p>
    <w:p w14:paraId="3EDC514B" w14:textId="5CE9577C" w:rsidR="001A7555" w:rsidRPr="000C66FC" w:rsidRDefault="00F82BC1" w:rsidP="002723B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‘</w:t>
      </w:r>
      <w:r w:rsidR="00647D71" w:rsidRPr="000C66FC">
        <w:rPr>
          <w:rFonts w:ascii="Arial" w:hAnsi="Arial" w:cs="Arial"/>
          <w:sz w:val="28"/>
          <w:szCs w:val="28"/>
        </w:rPr>
        <w:t>E</w:t>
      </w:r>
      <w:r w:rsidR="00A83CCD" w:rsidRPr="000C66FC">
        <w:rPr>
          <w:rFonts w:ascii="Arial" w:hAnsi="Arial" w:cs="Arial"/>
          <w:sz w:val="28"/>
          <w:szCs w:val="28"/>
        </w:rPr>
        <w:t>xamination showed that the engines were under power when aircraft struck ground.’</w:t>
      </w:r>
    </w:p>
    <w:p w14:paraId="40609F6E" w14:textId="77777777" w:rsidR="00B52A95" w:rsidRPr="000C66FC" w:rsidRDefault="005956A4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lastRenderedPageBreak/>
        <w:t>Despite this, various conspiracy theories spread including the belief that it was in fact the Duke who was flying the plane</w:t>
      </w:r>
      <w:r w:rsidR="00B52A95" w:rsidRPr="000C66FC">
        <w:rPr>
          <w:rFonts w:ascii="Arial" w:hAnsi="Arial" w:cs="Arial"/>
          <w:sz w:val="28"/>
          <w:szCs w:val="28"/>
        </w:rPr>
        <w:t>.</w:t>
      </w:r>
    </w:p>
    <w:p w14:paraId="26354228" w14:textId="77777777" w:rsidR="00C717FA" w:rsidRPr="000C66FC" w:rsidRDefault="00B52A95" w:rsidP="002723B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This theory states</w:t>
      </w:r>
      <w:r w:rsidR="005956A4" w:rsidRPr="000C66FC">
        <w:rPr>
          <w:rFonts w:ascii="Arial" w:hAnsi="Arial" w:cs="Arial"/>
          <w:sz w:val="28"/>
          <w:szCs w:val="28"/>
        </w:rPr>
        <w:t xml:space="preserve"> that it was on its way to Sweden for peace talks with Germany</w:t>
      </w:r>
      <w:r w:rsidR="00C717FA" w:rsidRPr="000C66FC">
        <w:rPr>
          <w:rFonts w:ascii="Arial" w:hAnsi="Arial" w:cs="Arial"/>
          <w:sz w:val="28"/>
          <w:szCs w:val="28"/>
        </w:rPr>
        <w:t>.</w:t>
      </w:r>
      <w:r w:rsidR="005956A4" w:rsidRPr="000C66FC">
        <w:rPr>
          <w:rFonts w:ascii="Arial" w:hAnsi="Arial" w:cs="Arial"/>
          <w:sz w:val="28"/>
          <w:szCs w:val="28"/>
        </w:rPr>
        <w:t xml:space="preserve"> </w:t>
      </w:r>
    </w:p>
    <w:p w14:paraId="27849A46" w14:textId="77777777" w:rsidR="00AA3D33" w:rsidRDefault="00C717FA" w:rsidP="002723B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T</w:t>
      </w:r>
      <w:r w:rsidR="005956A4" w:rsidRPr="000C66FC">
        <w:rPr>
          <w:rFonts w:ascii="Arial" w:hAnsi="Arial" w:cs="Arial"/>
          <w:sz w:val="28"/>
          <w:szCs w:val="28"/>
        </w:rPr>
        <w:t xml:space="preserve">he captain’s flight plan and the subsequent inquiry papers were all ‘lost’. </w:t>
      </w:r>
    </w:p>
    <w:p w14:paraId="33EBC85F" w14:textId="1E791E1A" w:rsidR="005956A4" w:rsidRPr="000C66FC" w:rsidRDefault="005956A4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Whatever the reason for the crash, 15 families had lost their loved ones.</w:t>
      </w:r>
    </w:p>
    <w:p w14:paraId="53A62D07" w14:textId="77777777" w:rsidR="00B71349" w:rsidRPr="000C66FC" w:rsidRDefault="005956A4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 xml:space="preserve">After a short period of mourning, Princess Marina busied herself by resuming her royal duties. </w:t>
      </w:r>
    </w:p>
    <w:p w14:paraId="3B87DB1E" w14:textId="77777777" w:rsidR="0036449E" w:rsidRPr="000C66FC" w:rsidRDefault="005956A4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 xml:space="preserve">Shortly after the accident, she visited the families of the men who had died. </w:t>
      </w:r>
    </w:p>
    <w:p w14:paraId="1694286A" w14:textId="77777777" w:rsidR="002F13C8" w:rsidRPr="000C66FC" w:rsidRDefault="005956A4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She also visited the site of the crash</w:t>
      </w:r>
      <w:r w:rsidR="002F13C8" w:rsidRPr="000C66FC">
        <w:rPr>
          <w:rFonts w:ascii="Arial" w:hAnsi="Arial" w:cs="Arial"/>
          <w:sz w:val="28"/>
          <w:szCs w:val="28"/>
        </w:rPr>
        <w:t>.</w:t>
      </w:r>
      <w:r w:rsidRPr="000C66FC">
        <w:rPr>
          <w:rFonts w:ascii="Arial" w:hAnsi="Arial" w:cs="Arial"/>
          <w:sz w:val="28"/>
          <w:szCs w:val="28"/>
        </w:rPr>
        <w:t xml:space="preserve"> </w:t>
      </w:r>
    </w:p>
    <w:p w14:paraId="7698E1F5" w14:textId="731E2069" w:rsidR="001A7555" w:rsidRDefault="002F13C8" w:rsidP="002723B0">
      <w:pPr>
        <w:pStyle w:val="ListParagraph"/>
        <w:numPr>
          <w:ilvl w:val="0"/>
          <w:numId w:val="1"/>
        </w:numPr>
        <w:spacing w:line="360" w:lineRule="auto"/>
        <w:ind w:left="936" w:hanging="720"/>
        <w:rPr>
          <w:rFonts w:ascii="Arial" w:hAnsi="Arial" w:cs="Arial"/>
          <w:sz w:val="28"/>
          <w:szCs w:val="28"/>
        </w:rPr>
      </w:pPr>
      <w:r w:rsidRPr="000C66FC">
        <w:rPr>
          <w:rFonts w:ascii="Arial" w:hAnsi="Arial" w:cs="Arial"/>
          <w:sz w:val="28"/>
          <w:szCs w:val="28"/>
        </w:rPr>
        <w:t>A</w:t>
      </w:r>
      <w:r w:rsidR="005956A4" w:rsidRPr="000C66FC">
        <w:rPr>
          <w:rFonts w:ascii="Arial" w:hAnsi="Arial" w:cs="Arial"/>
          <w:sz w:val="28"/>
          <w:szCs w:val="28"/>
        </w:rPr>
        <w:t xml:space="preserve"> granite cross had been erected in memoriam, both during the war and on the 10th anniversary with her three children.</w:t>
      </w:r>
    </w:p>
    <w:p w14:paraId="65CE5095" w14:textId="43520A80" w:rsidR="00B24ACA" w:rsidRDefault="00B24ACA" w:rsidP="002723B0">
      <w:pPr>
        <w:spacing w:line="360" w:lineRule="auto"/>
        <w:rPr>
          <w:rFonts w:ascii="Arial" w:hAnsi="Arial" w:cs="Arial"/>
          <w:sz w:val="28"/>
          <w:szCs w:val="28"/>
        </w:rPr>
      </w:pPr>
    </w:p>
    <w:p w14:paraId="3D69AB17" w14:textId="1D156C44" w:rsidR="00B24ACA" w:rsidRDefault="00B24ACA" w:rsidP="002723B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7" w:history="1">
        <w:r w:rsidR="00B11D36" w:rsidRPr="00292199">
          <w:rPr>
            <w:rStyle w:val="Hyperlink"/>
            <w:rFonts w:ascii="Arial" w:hAnsi="Arial" w:cs="Arial"/>
            <w:sz w:val="28"/>
            <w:szCs w:val="28"/>
          </w:rPr>
          <w:t>https://www.scotlandspeople.gov.uk/article/our-records-duke-kent</w:t>
        </w:r>
      </w:hyperlink>
    </w:p>
    <w:p w14:paraId="614C663A" w14:textId="245A4D29" w:rsidR="00B11D36" w:rsidRDefault="00B11D36" w:rsidP="002723B0">
      <w:pPr>
        <w:spacing w:line="360" w:lineRule="auto"/>
        <w:rPr>
          <w:rFonts w:ascii="Arial" w:hAnsi="Arial" w:cs="Arial"/>
          <w:sz w:val="28"/>
          <w:szCs w:val="28"/>
        </w:rPr>
      </w:pPr>
    </w:p>
    <w:p w14:paraId="374EF5C9" w14:textId="6B37FC54" w:rsidR="001763F8" w:rsidRDefault="001763F8" w:rsidP="002723B0">
      <w:pPr>
        <w:spacing w:line="360" w:lineRule="auto"/>
        <w:rPr>
          <w:rFonts w:ascii="Arial" w:hAnsi="Arial" w:cs="Arial"/>
          <w:sz w:val="28"/>
          <w:szCs w:val="28"/>
        </w:rPr>
      </w:pPr>
    </w:p>
    <w:p w14:paraId="4676CD13" w14:textId="77777777" w:rsidR="001763F8" w:rsidRPr="00F405FB" w:rsidRDefault="001763F8" w:rsidP="001763F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b/>
          <w:bCs/>
          <w:color w:val="000000" w:themeColor="text1"/>
          <w:sz w:val="28"/>
          <w:szCs w:val="28"/>
        </w:rPr>
        <w:t>Scottish Clans Sentences</w:t>
      </w:r>
    </w:p>
    <w:p w14:paraId="56A63375" w14:textId="77777777" w:rsidR="001763F8" w:rsidRPr="00F405FB" w:rsidRDefault="001763F8" w:rsidP="001763F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b/>
          <w:bCs/>
          <w:color w:val="000000" w:themeColor="text1"/>
          <w:sz w:val="28"/>
          <w:szCs w:val="28"/>
        </w:rPr>
        <w:t>COCHRANE</w:t>
      </w:r>
      <w:r w:rsidRPr="00F405FB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4110FC60" w14:textId="77777777" w:rsidR="001763F8" w:rsidRPr="00F405FB" w:rsidRDefault="001763F8" w:rsidP="001763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The surname derives from the lands of Cochrane (Old Coueran).</w:t>
      </w:r>
    </w:p>
    <w:p w14:paraId="43AEC5CB" w14:textId="77777777" w:rsidR="001763F8" w:rsidRPr="00F405FB" w:rsidRDefault="001763F8" w:rsidP="001763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 xml:space="preserve">This is in Paisley, Renfrewshire. </w:t>
      </w:r>
    </w:p>
    <w:p w14:paraId="22E6CB33" w14:textId="77777777" w:rsidR="001763F8" w:rsidRPr="00F405FB" w:rsidRDefault="001763F8" w:rsidP="001763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 xml:space="preserve">Although there is an apocryphal legend stating that: </w:t>
      </w:r>
    </w:p>
    <w:p w14:paraId="0B0E1DD3" w14:textId="77777777" w:rsidR="001763F8" w:rsidRPr="00F405FB" w:rsidRDefault="001763F8" w:rsidP="001763F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The name originates from two Gaelic words meaning 'the roar of the battle.'</w:t>
      </w:r>
    </w:p>
    <w:p w14:paraId="379AE744" w14:textId="77777777" w:rsidR="001763F8" w:rsidRPr="00F405FB" w:rsidRDefault="001763F8" w:rsidP="001763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Walter de Coueran witnessed a Charter in 1262.</w:t>
      </w:r>
    </w:p>
    <w:p w14:paraId="4CA6FDB5" w14:textId="77777777" w:rsidR="001763F8" w:rsidRPr="00F405FB" w:rsidRDefault="001763F8" w:rsidP="001763F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It was by Dougal MacSwein to Walter Stewart, 5th Earl of Menteith. </w:t>
      </w:r>
    </w:p>
    <w:p w14:paraId="3D5FF912" w14:textId="77777777" w:rsidR="001763F8" w:rsidRPr="00F405FB" w:rsidRDefault="001763F8" w:rsidP="001763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 xml:space="preserve">William de Coughram rendered homage to Edward I of England in 1296. </w:t>
      </w:r>
    </w:p>
    <w:p w14:paraId="25E30C18" w14:textId="77777777" w:rsidR="001763F8" w:rsidRPr="00F405FB" w:rsidRDefault="001763F8" w:rsidP="001763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Robert Cochrane (d.1482) was a favourite of James III.</w:t>
      </w:r>
    </w:p>
    <w:p w14:paraId="1253C56B" w14:textId="77777777" w:rsidR="001763F8" w:rsidRPr="00F405FB" w:rsidRDefault="001763F8" w:rsidP="001763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 xml:space="preserve">Robert Cochrane was hanged at Lauder Bridge by jealous noblemen. </w:t>
      </w:r>
    </w:p>
    <w:p w14:paraId="32C96566" w14:textId="77777777" w:rsidR="001763F8" w:rsidRPr="00F405FB" w:rsidRDefault="001763F8" w:rsidP="001763F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 xml:space="preserve">They were led by Archibald, Earl of Angus. </w:t>
      </w:r>
    </w:p>
    <w:p w14:paraId="7343D77D" w14:textId="77777777" w:rsidR="001763F8" w:rsidRPr="00F405FB" w:rsidRDefault="001763F8" w:rsidP="001763F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Archibald was known thereafter as 'Bell-the-Cat.'</w:t>
      </w:r>
    </w:p>
    <w:p w14:paraId="0CAEC3A9" w14:textId="77777777" w:rsidR="001763F8" w:rsidRPr="00F405FB" w:rsidRDefault="001763F8" w:rsidP="001763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In the early 17th century, William Cochran of that Ilk died without a male heir.</w:t>
      </w:r>
    </w:p>
    <w:p w14:paraId="2794D794" w14:textId="77777777" w:rsidR="001763F8" w:rsidRPr="00F405FB" w:rsidRDefault="001763F8" w:rsidP="001763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The Chiefship passed through the female line to his grandson: Alexander Cochrane.</w:t>
      </w:r>
    </w:p>
    <w:p w14:paraId="141F108D" w14:textId="77777777" w:rsidR="001763F8" w:rsidRPr="00F405FB" w:rsidRDefault="001763F8" w:rsidP="001763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 xml:space="preserve">He took the name and coat-of-arms of Cochrane. </w:t>
      </w:r>
    </w:p>
    <w:p w14:paraId="06CAA527" w14:textId="77777777" w:rsidR="001763F8" w:rsidRPr="00F405FB" w:rsidRDefault="001763F8" w:rsidP="001763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Alexander Cochrane, was a supporter of Charles I.</w:t>
      </w:r>
    </w:p>
    <w:p w14:paraId="272E77ED" w14:textId="77777777" w:rsidR="001763F8" w:rsidRPr="00F405FB" w:rsidRDefault="001763F8" w:rsidP="001763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He became ambassador to Poland for the exiled Charles II.</w:t>
      </w:r>
    </w:p>
    <w:p w14:paraId="3CBB7FC3" w14:textId="77777777" w:rsidR="001763F8" w:rsidRPr="00E93A47" w:rsidRDefault="001763F8" w:rsidP="001763F8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0212C51" w14:textId="77777777" w:rsidR="001763F8" w:rsidRPr="00F405FB" w:rsidRDefault="001763F8" w:rsidP="001763F8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b/>
          <w:bCs/>
          <w:color w:val="000000" w:themeColor="text1"/>
          <w:sz w:val="28"/>
          <w:szCs w:val="28"/>
        </w:rPr>
        <w:t>BLAIR:</w:t>
      </w:r>
    </w:p>
    <w:p w14:paraId="13ADD60D" w14:textId="77777777" w:rsidR="001763F8" w:rsidRPr="00F405FB" w:rsidRDefault="001763F8" w:rsidP="001763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 xml:space="preserve">The Blair surname comes from the Gaelic word, "Blar." </w:t>
      </w:r>
    </w:p>
    <w:p w14:paraId="0EF9742A" w14:textId="77777777" w:rsidR="001763F8" w:rsidRPr="00F405FB" w:rsidRDefault="001763F8" w:rsidP="001763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 xml:space="preserve">This means field or plain. </w:t>
      </w:r>
    </w:p>
    <w:p w14:paraId="12EA1D06" w14:textId="77777777" w:rsidR="001763F8" w:rsidRPr="00F405FB" w:rsidRDefault="001763F8" w:rsidP="001763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Blair as a place name element is found in over two hundred instances throughout Scotland.</w:t>
      </w:r>
    </w:p>
    <w:p w14:paraId="3A6829D5" w14:textId="77777777" w:rsidR="001763F8" w:rsidRPr="00F405FB" w:rsidRDefault="001763F8" w:rsidP="001763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Blairduff and Blairmore in Aberdeenshire are two examples.</w:t>
      </w:r>
    </w:p>
    <w:p w14:paraId="49199452" w14:textId="77777777" w:rsidR="001763F8" w:rsidRPr="00F405FB" w:rsidRDefault="001763F8" w:rsidP="001763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 xml:space="preserve">Blair as a surname in Scotland is first recorded in the early 1200's. </w:t>
      </w:r>
    </w:p>
    <w:p w14:paraId="755BE5D4" w14:textId="77777777" w:rsidR="001763F8" w:rsidRPr="00F405FB" w:rsidRDefault="001763F8" w:rsidP="001763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 xml:space="preserve">There were two principal Blair families in Scotland: </w:t>
      </w:r>
    </w:p>
    <w:p w14:paraId="618CE043" w14:textId="77777777" w:rsidR="001763F8" w:rsidRPr="00F405FB" w:rsidRDefault="001763F8" w:rsidP="001763F8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 xml:space="preserve">Blair of Blair from Ayrshire, and </w:t>
      </w:r>
    </w:p>
    <w:p w14:paraId="74845A0E" w14:textId="77777777" w:rsidR="001763F8" w:rsidRPr="00F405FB" w:rsidRDefault="001763F8" w:rsidP="001763F8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Blair of Balthayock from Perthshire</w:t>
      </w:r>
    </w:p>
    <w:p w14:paraId="147FC49F" w14:textId="77777777" w:rsidR="001763F8" w:rsidRPr="00F405FB" w:rsidRDefault="001763F8" w:rsidP="001763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lastRenderedPageBreak/>
        <w:t>There is no evidence to suggest that the two families shared a common ancestor.</w:t>
      </w:r>
    </w:p>
    <w:p w14:paraId="04A6D338" w14:textId="77777777" w:rsidR="001763F8" w:rsidRPr="00F405FB" w:rsidRDefault="001763F8" w:rsidP="001763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 xml:space="preserve">Alexander de Blare witnessed an agreement between the burgh of Irvine and Brice de Eglunstone in 1205. </w:t>
      </w:r>
    </w:p>
    <w:p w14:paraId="0F01BB73" w14:textId="77777777" w:rsidR="001763F8" w:rsidRPr="00F405FB" w:rsidRDefault="001763F8" w:rsidP="001763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Alexander was probably of the Barony of Blair in Ayrshire.</w:t>
      </w:r>
    </w:p>
    <w:p w14:paraId="5080F5C8" w14:textId="77777777" w:rsidR="001763F8" w:rsidRPr="00F405FB" w:rsidRDefault="001763F8" w:rsidP="001763F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05FB">
        <w:rPr>
          <w:rFonts w:ascii="Arial" w:hAnsi="Arial" w:cs="Arial"/>
          <w:color w:val="000000" w:themeColor="text1"/>
          <w:sz w:val="28"/>
          <w:szCs w:val="28"/>
        </w:rPr>
        <w:t>This was granted by King William "the Lion" in the 12th century.</w:t>
      </w:r>
    </w:p>
    <w:p w14:paraId="7E61CCAC" w14:textId="77777777" w:rsidR="001763F8" w:rsidRDefault="001763F8" w:rsidP="001763F8">
      <w:pPr>
        <w:spacing w:line="360" w:lineRule="auto"/>
        <w:rPr>
          <w:rFonts w:ascii="Arial" w:hAnsi="Arial" w:cs="Arial"/>
          <w:sz w:val="28"/>
          <w:szCs w:val="28"/>
        </w:rPr>
      </w:pPr>
    </w:p>
    <w:p w14:paraId="08F5EC95" w14:textId="77777777" w:rsidR="001763F8" w:rsidRPr="00F405FB" w:rsidRDefault="001763F8" w:rsidP="001763F8">
      <w:pPr>
        <w:spacing w:line="360" w:lineRule="auto"/>
        <w:rPr>
          <w:rFonts w:ascii="Arial" w:hAnsi="Arial" w:cs="Arial"/>
          <w:sz w:val="28"/>
          <w:szCs w:val="28"/>
        </w:rPr>
      </w:pPr>
    </w:p>
    <w:p w14:paraId="5D81BA9D" w14:textId="77777777" w:rsidR="001763F8" w:rsidRDefault="001763F8" w:rsidP="001763F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405FB">
        <w:rPr>
          <w:rFonts w:ascii="Arial" w:hAnsi="Arial" w:cs="Arial"/>
          <w:b/>
          <w:bCs/>
          <w:sz w:val="28"/>
          <w:szCs w:val="28"/>
        </w:rPr>
        <w:t>MACDOUGALL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54E0F280" w14:textId="77777777" w:rsidR="001763F8" w:rsidRPr="00600880" w:rsidRDefault="001763F8" w:rsidP="001763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00880">
        <w:rPr>
          <w:rFonts w:ascii="Arial" w:hAnsi="Arial" w:cs="Arial"/>
          <w:sz w:val="28"/>
          <w:szCs w:val="28"/>
        </w:rPr>
        <w:t>During the early stages of the Scottish Wars of Independence, the MacDougalls fought on the Scottish side</w:t>
      </w:r>
    </w:p>
    <w:p w14:paraId="54C3EDB1" w14:textId="77777777" w:rsidR="001763F8" w:rsidRPr="00600880" w:rsidRDefault="001763F8" w:rsidP="001763F8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00880">
        <w:rPr>
          <w:rFonts w:ascii="Arial" w:hAnsi="Arial" w:cs="Arial"/>
          <w:sz w:val="28"/>
          <w:szCs w:val="28"/>
        </w:rPr>
        <w:t>(Like their close kinsfolk the Comyns).</w:t>
      </w:r>
    </w:p>
    <w:p w14:paraId="7B828D4B" w14:textId="77777777" w:rsidR="001763F8" w:rsidRPr="00600880" w:rsidRDefault="001763F8" w:rsidP="001763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00880">
        <w:rPr>
          <w:rFonts w:ascii="Arial" w:hAnsi="Arial" w:cs="Arial"/>
          <w:sz w:val="28"/>
          <w:szCs w:val="28"/>
        </w:rPr>
        <w:t xml:space="preserve">However, Robert the Bruce and his men killed John of Lorn's cousin, </w:t>
      </w:r>
    </w:p>
    <w:p w14:paraId="5A7368F6" w14:textId="77777777" w:rsidR="001763F8" w:rsidRPr="00600880" w:rsidRDefault="001763F8" w:rsidP="001763F8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00880">
        <w:rPr>
          <w:rFonts w:ascii="Arial" w:hAnsi="Arial" w:cs="Arial"/>
          <w:sz w:val="28"/>
          <w:szCs w:val="28"/>
        </w:rPr>
        <w:t xml:space="preserve">(the Red Comyn) in the Church of the Greyfriars in Dumfries in 1306. </w:t>
      </w:r>
    </w:p>
    <w:p w14:paraId="188E82CE" w14:textId="77777777" w:rsidR="001763F8" w:rsidRPr="00600880" w:rsidRDefault="001763F8" w:rsidP="001763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00880">
        <w:rPr>
          <w:rFonts w:ascii="Arial" w:hAnsi="Arial" w:cs="Arial"/>
          <w:sz w:val="28"/>
          <w:szCs w:val="28"/>
        </w:rPr>
        <w:t xml:space="preserve">Then the MacDougall Chief sided with the English. </w:t>
      </w:r>
    </w:p>
    <w:p w14:paraId="2E3CDFB8" w14:textId="77777777" w:rsidR="001763F8" w:rsidRPr="00600880" w:rsidRDefault="001763F8" w:rsidP="001763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00880">
        <w:rPr>
          <w:rFonts w:ascii="Arial" w:hAnsi="Arial" w:cs="Arial"/>
          <w:sz w:val="28"/>
          <w:szCs w:val="28"/>
        </w:rPr>
        <w:t>This was not because they were anti-Scottish, but because they were anti-Bruce.</w:t>
      </w:r>
    </w:p>
    <w:p w14:paraId="705F693C" w14:textId="77777777" w:rsidR="001763F8" w:rsidRPr="00600880" w:rsidRDefault="001763F8" w:rsidP="001763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00880">
        <w:rPr>
          <w:rFonts w:ascii="Arial" w:hAnsi="Arial" w:cs="Arial"/>
          <w:sz w:val="28"/>
          <w:szCs w:val="28"/>
        </w:rPr>
        <w:t xml:space="preserve">There then ensued </w:t>
      </w:r>
      <w:r>
        <w:rPr>
          <w:rFonts w:ascii="Arial" w:hAnsi="Arial" w:cs="Arial"/>
          <w:sz w:val="28"/>
          <w:szCs w:val="28"/>
        </w:rPr>
        <w:t>a</w:t>
      </w:r>
      <w:r w:rsidRPr="00600880">
        <w:rPr>
          <w:rFonts w:ascii="Arial" w:hAnsi="Arial" w:cs="Arial"/>
          <w:sz w:val="28"/>
          <w:szCs w:val="28"/>
        </w:rPr>
        <w:t xml:space="preserve"> tragic inter-family conflict. </w:t>
      </w:r>
    </w:p>
    <w:p w14:paraId="1755295F" w14:textId="77777777" w:rsidR="001763F8" w:rsidRPr="00600880" w:rsidRDefault="001763F8" w:rsidP="001763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00880">
        <w:rPr>
          <w:rFonts w:ascii="Arial" w:hAnsi="Arial" w:cs="Arial"/>
          <w:sz w:val="28"/>
          <w:szCs w:val="28"/>
        </w:rPr>
        <w:t>Alexander, the 4th Chief of MacDougall, and his son, John of Lorn, opposed Bruce.</w:t>
      </w:r>
    </w:p>
    <w:p w14:paraId="3920DDAE" w14:textId="77777777" w:rsidR="001763F8" w:rsidRPr="00600880" w:rsidRDefault="001763F8" w:rsidP="001763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00880">
        <w:rPr>
          <w:rFonts w:ascii="Arial" w:hAnsi="Arial" w:cs="Arial"/>
          <w:sz w:val="28"/>
          <w:szCs w:val="28"/>
        </w:rPr>
        <w:t>Meanwhile Duncan, Alexander's younger brother, together with a following of MacDougall men fought for Robert the Bruce.</w:t>
      </w:r>
    </w:p>
    <w:p w14:paraId="3CE53095" w14:textId="77777777" w:rsidR="001763F8" w:rsidRPr="00600880" w:rsidRDefault="001763F8" w:rsidP="001763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00880">
        <w:rPr>
          <w:rFonts w:ascii="Arial" w:hAnsi="Arial" w:cs="Arial"/>
          <w:sz w:val="28"/>
          <w:szCs w:val="28"/>
        </w:rPr>
        <w:t xml:space="preserve">However, at one stage, Bruce was almost captured by John of Lorn's men. </w:t>
      </w:r>
    </w:p>
    <w:p w14:paraId="3F858BD6" w14:textId="77777777" w:rsidR="001763F8" w:rsidRPr="00600880" w:rsidRDefault="001763F8" w:rsidP="001763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00880">
        <w:rPr>
          <w:rFonts w:ascii="Arial" w:hAnsi="Arial" w:cs="Arial"/>
          <w:sz w:val="28"/>
          <w:szCs w:val="28"/>
        </w:rPr>
        <w:t>One of the great treasures still held by the MacDougall family is the Brooch of Lorn.</w:t>
      </w:r>
    </w:p>
    <w:p w14:paraId="01526411" w14:textId="77777777" w:rsidR="001763F8" w:rsidRDefault="001763F8" w:rsidP="001763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00880">
        <w:rPr>
          <w:rFonts w:ascii="Arial" w:hAnsi="Arial" w:cs="Arial"/>
          <w:sz w:val="28"/>
          <w:szCs w:val="28"/>
        </w:rPr>
        <w:lastRenderedPageBreak/>
        <w:t>This was allegedly torn from Bruce's cloak as he struggled to escape.</w:t>
      </w:r>
    </w:p>
    <w:p w14:paraId="50D5930D" w14:textId="77777777" w:rsidR="001763F8" w:rsidRDefault="001763F8" w:rsidP="001763F8">
      <w:pPr>
        <w:spacing w:line="360" w:lineRule="auto"/>
        <w:rPr>
          <w:rFonts w:ascii="Arial" w:hAnsi="Arial" w:cs="Arial"/>
          <w:sz w:val="28"/>
          <w:szCs w:val="28"/>
        </w:rPr>
      </w:pPr>
    </w:p>
    <w:p w14:paraId="2C774061" w14:textId="77777777" w:rsidR="001763F8" w:rsidRDefault="001763F8" w:rsidP="001763F8">
      <w:pPr>
        <w:spacing w:line="360" w:lineRule="auto"/>
        <w:rPr>
          <w:rFonts w:ascii="Arial" w:hAnsi="Arial" w:cs="Arial"/>
          <w:sz w:val="28"/>
          <w:szCs w:val="28"/>
        </w:rPr>
      </w:pPr>
    </w:p>
    <w:p w14:paraId="75ED8255" w14:textId="77777777" w:rsidR="001763F8" w:rsidRDefault="001763F8" w:rsidP="001763F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TURNBULL</w:t>
      </w:r>
    </w:p>
    <w:p w14:paraId="33ADE074" w14:textId="77777777" w:rsidR="001763F8" w:rsidRPr="00345292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>William of Rule is a Borders man.</w:t>
      </w:r>
    </w:p>
    <w:p w14:paraId="3088996F" w14:textId="77777777" w:rsidR="001763F8" w:rsidRPr="00345292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>In the 14</w:t>
      </w:r>
      <w:r w:rsidRPr="00345292">
        <w:rPr>
          <w:rFonts w:ascii="Arial" w:hAnsi="Arial" w:cs="Arial"/>
          <w:sz w:val="28"/>
          <w:szCs w:val="28"/>
          <w:vertAlign w:val="superscript"/>
        </w:rPr>
        <w:t>th</w:t>
      </w:r>
      <w:r w:rsidRPr="00345292">
        <w:rPr>
          <w:rFonts w:ascii="Arial" w:hAnsi="Arial" w:cs="Arial"/>
          <w:sz w:val="28"/>
          <w:szCs w:val="28"/>
        </w:rPr>
        <w:t xml:space="preserve"> century, he saved the life of Robert the Bruce when he was attacked by a wounded bull. </w:t>
      </w:r>
    </w:p>
    <w:p w14:paraId="03730242" w14:textId="77777777" w:rsidR="001763F8" w:rsidRPr="00345292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>He was well rewarded and thereafter was known as Turnbull.</w:t>
      </w:r>
    </w:p>
    <w:p w14:paraId="6E2A43AA" w14:textId="77777777" w:rsidR="001763F8" w:rsidRPr="00345292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>The Rule Water was the home of the Turnbulls.</w:t>
      </w:r>
    </w:p>
    <w:p w14:paraId="6672B89B" w14:textId="77777777" w:rsidR="001763F8" w:rsidRPr="00345292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>This</w:t>
      </w:r>
      <w:r>
        <w:rPr>
          <w:rFonts w:ascii="Arial" w:hAnsi="Arial" w:cs="Arial"/>
          <w:sz w:val="28"/>
          <w:szCs w:val="28"/>
        </w:rPr>
        <w:t xml:space="preserve"> place</w:t>
      </w:r>
      <w:r w:rsidRPr="00345292">
        <w:rPr>
          <w:rFonts w:ascii="Arial" w:hAnsi="Arial" w:cs="Arial"/>
          <w:sz w:val="28"/>
          <w:szCs w:val="28"/>
        </w:rPr>
        <w:t xml:space="preserve"> was a baronial possession of the House of Douglas.</w:t>
      </w:r>
    </w:p>
    <w:p w14:paraId="5A210938" w14:textId="77777777" w:rsidR="001763F8" w:rsidRPr="00345292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 xml:space="preserve">This was often in conflict with the ruling House of Stewart. </w:t>
      </w:r>
    </w:p>
    <w:p w14:paraId="406B8D4C" w14:textId="77777777" w:rsidR="001763F8" w:rsidRPr="00345292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>By 1510, the Turnbulls had become very resistant to the authority of James IV.</w:t>
      </w:r>
    </w:p>
    <w:p w14:paraId="79188249" w14:textId="77777777" w:rsidR="001763F8" w:rsidRPr="00345292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 xml:space="preserve">James IV decided to make an example of the Turnbulls. </w:t>
      </w:r>
    </w:p>
    <w:p w14:paraId="3C4B1704" w14:textId="77777777" w:rsidR="001763F8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>200 members of the family were summoned to appear before him</w:t>
      </w:r>
      <w:r>
        <w:rPr>
          <w:rFonts w:ascii="Arial" w:hAnsi="Arial" w:cs="Arial"/>
          <w:sz w:val="28"/>
          <w:szCs w:val="28"/>
        </w:rPr>
        <w:t>.</w:t>
      </w:r>
    </w:p>
    <w:p w14:paraId="27BECEE5" w14:textId="77777777" w:rsidR="001763F8" w:rsidRPr="00345292" w:rsidRDefault="001763F8" w:rsidP="001763F8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</w:t>
      </w:r>
      <w:r w:rsidRPr="00345292">
        <w:rPr>
          <w:rFonts w:ascii="Arial" w:hAnsi="Arial" w:cs="Arial"/>
          <w:sz w:val="28"/>
          <w:szCs w:val="28"/>
        </w:rPr>
        <w:t xml:space="preserve"> w</w:t>
      </w:r>
      <w:r>
        <w:rPr>
          <w:rFonts w:ascii="Arial" w:hAnsi="Arial" w:cs="Arial"/>
          <w:sz w:val="28"/>
          <w:szCs w:val="28"/>
        </w:rPr>
        <w:t>ore</w:t>
      </w:r>
      <w:r w:rsidRPr="00345292">
        <w:rPr>
          <w:rFonts w:ascii="Arial" w:hAnsi="Arial" w:cs="Arial"/>
          <w:sz w:val="28"/>
          <w:szCs w:val="28"/>
        </w:rPr>
        <w:t xml:space="preserve"> linen sheets, swords in hands and halters around their necks. </w:t>
      </w:r>
    </w:p>
    <w:p w14:paraId="5E13E3E2" w14:textId="77777777" w:rsidR="001763F8" w:rsidRPr="00345292" w:rsidRDefault="001763F8" w:rsidP="001763F8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>Some were hanged and others imprisoned.</w:t>
      </w:r>
    </w:p>
    <w:p w14:paraId="3C1A33E3" w14:textId="77777777" w:rsidR="001763F8" w:rsidRPr="00345292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 xml:space="preserve">In the following century, the unsettled character of the Borders continued. </w:t>
      </w:r>
    </w:p>
    <w:p w14:paraId="54455CB0" w14:textId="77777777" w:rsidR="001763F8" w:rsidRPr="003A36EE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>This caused James VI to instruct his Wardens to use</w:t>
      </w:r>
      <w:r>
        <w:rPr>
          <w:rFonts w:ascii="Arial" w:hAnsi="Arial" w:cs="Arial"/>
          <w:sz w:val="28"/>
          <w:szCs w:val="28"/>
        </w:rPr>
        <w:t xml:space="preserve"> </w:t>
      </w:r>
      <w:r w:rsidRPr="003A36EE">
        <w:rPr>
          <w:rFonts w:ascii="Arial" w:hAnsi="Arial" w:cs="Arial"/>
          <w:sz w:val="28"/>
          <w:szCs w:val="28"/>
        </w:rPr>
        <w:t xml:space="preserve">'hostile feud in hostile manner against all malefators.' </w:t>
      </w:r>
    </w:p>
    <w:p w14:paraId="0401A1E2" w14:textId="77777777" w:rsidR="001763F8" w:rsidRPr="00345292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 xml:space="preserve">A large scale dispersal began at this time. </w:t>
      </w:r>
    </w:p>
    <w:p w14:paraId="4DAC1BB0" w14:textId="77777777" w:rsidR="001763F8" w:rsidRPr="00345292" w:rsidRDefault="001763F8" w:rsidP="001763F8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t>Especially after the Chiefly branches of Bedrule and Minto became financially broken.</w:t>
      </w:r>
    </w:p>
    <w:p w14:paraId="5EAF1ECE" w14:textId="77777777" w:rsidR="001763F8" w:rsidRDefault="001763F8" w:rsidP="001763F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345292">
        <w:rPr>
          <w:rFonts w:ascii="Arial" w:hAnsi="Arial" w:cs="Arial"/>
          <w:sz w:val="28"/>
          <w:szCs w:val="28"/>
        </w:rPr>
        <w:lastRenderedPageBreak/>
        <w:t>Quantities of clansmen sailed to the Carolinas, Nova Scotia and Newfoundland.</w:t>
      </w:r>
    </w:p>
    <w:p w14:paraId="7F3DA5F1" w14:textId="77777777" w:rsidR="001763F8" w:rsidRDefault="001763F8" w:rsidP="001763F8">
      <w:pPr>
        <w:spacing w:line="360" w:lineRule="auto"/>
        <w:rPr>
          <w:rFonts w:ascii="Arial" w:hAnsi="Arial" w:cs="Arial"/>
          <w:sz w:val="28"/>
          <w:szCs w:val="28"/>
        </w:rPr>
      </w:pPr>
    </w:p>
    <w:p w14:paraId="7B13F7F9" w14:textId="77777777" w:rsidR="001763F8" w:rsidRDefault="001763F8" w:rsidP="001763F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LOGAN</w:t>
      </w:r>
    </w:p>
    <w:p w14:paraId="481CFB2D" w14:textId="77777777" w:rsidR="001763F8" w:rsidRPr="00C6764E" w:rsidRDefault="001763F8" w:rsidP="001763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C6764E">
        <w:rPr>
          <w:rFonts w:ascii="Arial" w:hAnsi="Arial" w:cs="Arial"/>
          <w:sz w:val="28"/>
          <w:szCs w:val="28"/>
        </w:rPr>
        <w:t>Two distinct branches of this Family exist.</w:t>
      </w:r>
    </w:p>
    <w:p w14:paraId="1ADCC098" w14:textId="77777777" w:rsidR="001763F8" w:rsidRPr="00C6764E" w:rsidRDefault="001763F8" w:rsidP="001763F8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C6764E">
        <w:rPr>
          <w:rFonts w:ascii="Arial" w:hAnsi="Arial" w:cs="Arial"/>
          <w:sz w:val="28"/>
          <w:szCs w:val="28"/>
        </w:rPr>
        <w:t xml:space="preserve">There is one Highland, usually taking the name MacLennan. </w:t>
      </w:r>
    </w:p>
    <w:p w14:paraId="21D5597E" w14:textId="77777777" w:rsidR="001763F8" w:rsidRPr="00C6764E" w:rsidRDefault="001763F8" w:rsidP="001763F8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C6764E">
        <w:rPr>
          <w:rFonts w:ascii="Arial" w:hAnsi="Arial" w:cs="Arial"/>
          <w:sz w:val="28"/>
          <w:szCs w:val="28"/>
        </w:rPr>
        <w:t>The other, Lowland, descends from Sir Robert Logan of Restalrig.</w:t>
      </w:r>
    </w:p>
    <w:p w14:paraId="10D6FB30" w14:textId="77777777" w:rsidR="001763F8" w:rsidRPr="00C6764E" w:rsidRDefault="001763F8" w:rsidP="001763F8">
      <w:pPr>
        <w:pStyle w:val="ListParagraph"/>
        <w:numPr>
          <w:ilvl w:val="2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C6764E">
        <w:rPr>
          <w:rFonts w:ascii="Arial" w:hAnsi="Arial" w:cs="Arial"/>
          <w:sz w:val="28"/>
          <w:szCs w:val="28"/>
        </w:rPr>
        <w:t xml:space="preserve">He married a daughter of Robert II. </w:t>
      </w:r>
    </w:p>
    <w:p w14:paraId="226F0DB2" w14:textId="77777777" w:rsidR="001763F8" w:rsidRPr="00C6764E" w:rsidRDefault="001763F8" w:rsidP="001763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C6764E">
        <w:rPr>
          <w:rFonts w:ascii="Arial" w:hAnsi="Arial" w:cs="Arial"/>
          <w:sz w:val="28"/>
          <w:szCs w:val="28"/>
        </w:rPr>
        <w:t xml:space="preserve">Then in 1400, </w:t>
      </w:r>
      <w:r>
        <w:rPr>
          <w:rFonts w:ascii="Arial" w:hAnsi="Arial" w:cs="Arial"/>
          <w:sz w:val="28"/>
          <w:szCs w:val="28"/>
        </w:rPr>
        <w:t>Sir Robert Logan</w:t>
      </w:r>
      <w:r w:rsidRPr="00C6764E">
        <w:rPr>
          <w:rFonts w:ascii="Arial" w:hAnsi="Arial" w:cs="Arial"/>
          <w:sz w:val="28"/>
          <w:szCs w:val="28"/>
        </w:rPr>
        <w:t xml:space="preserve"> became Admiral of Scotland. </w:t>
      </w:r>
    </w:p>
    <w:p w14:paraId="196D346B" w14:textId="77777777" w:rsidR="001763F8" w:rsidRPr="00C6764E" w:rsidRDefault="001763F8" w:rsidP="001763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C6764E">
        <w:rPr>
          <w:rFonts w:ascii="Arial" w:hAnsi="Arial" w:cs="Arial"/>
          <w:sz w:val="28"/>
          <w:szCs w:val="28"/>
        </w:rPr>
        <w:t xml:space="preserve">Over a century earlier, several people (listed below) had rendered homage to Edward I of England in 1296. </w:t>
      </w:r>
    </w:p>
    <w:p w14:paraId="0D809CAE" w14:textId="77777777" w:rsidR="001763F8" w:rsidRPr="00C6764E" w:rsidRDefault="001763F8" w:rsidP="001763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C6764E">
        <w:rPr>
          <w:rFonts w:ascii="Arial" w:hAnsi="Arial" w:cs="Arial"/>
          <w:sz w:val="28"/>
          <w:szCs w:val="28"/>
        </w:rPr>
        <w:t>These people were Philippe de Logyn, Burgess of Montrose, and Thurbrand de Logyn of Dumfriesshire.</w:t>
      </w:r>
    </w:p>
    <w:p w14:paraId="1A076E58" w14:textId="77777777" w:rsidR="001763F8" w:rsidRPr="00C6764E" w:rsidRDefault="001763F8" w:rsidP="001763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C6764E">
        <w:rPr>
          <w:rFonts w:ascii="Arial" w:hAnsi="Arial" w:cs="Arial"/>
          <w:sz w:val="28"/>
          <w:szCs w:val="28"/>
        </w:rPr>
        <w:t xml:space="preserve">However, the surname of Logan is thought to have derived from the place name Logan in Ayrshire. </w:t>
      </w:r>
    </w:p>
    <w:p w14:paraId="2A20E31D" w14:textId="77777777" w:rsidR="001763F8" w:rsidRPr="00C6764E" w:rsidRDefault="001763F8" w:rsidP="001763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C6764E">
        <w:rPr>
          <w:rFonts w:ascii="Arial" w:hAnsi="Arial" w:cs="Arial"/>
          <w:sz w:val="28"/>
          <w:szCs w:val="28"/>
        </w:rPr>
        <w:t>In 1329, several Scottish nobles set off on a pilgrimage to the Holy Land with the heart of Robert the Bruce.</w:t>
      </w:r>
    </w:p>
    <w:p w14:paraId="4AB58B67" w14:textId="77777777" w:rsidR="001763F8" w:rsidRPr="00C6764E" w:rsidRDefault="001763F8" w:rsidP="001763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C6764E">
        <w:rPr>
          <w:rFonts w:ascii="Arial" w:hAnsi="Arial" w:cs="Arial"/>
          <w:sz w:val="28"/>
          <w:szCs w:val="28"/>
        </w:rPr>
        <w:t>Sir Robert and Sir Walter Logan were among these nobles.</w:t>
      </w:r>
    </w:p>
    <w:p w14:paraId="31B1CD47" w14:textId="77777777" w:rsidR="001763F8" w:rsidRPr="00C6764E" w:rsidRDefault="001763F8" w:rsidP="001763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C6764E">
        <w:rPr>
          <w:rFonts w:ascii="Arial" w:hAnsi="Arial" w:cs="Arial"/>
          <w:sz w:val="28"/>
          <w:szCs w:val="28"/>
        </w:rPr>
        <w:t>At the Battle of Teba, they fought against the Moors in Andalucía in Spain.</w:t>
      </w:r>
    </w:p>
    <w:p w14:paraId="0D1CF4FD" w14:textId="77777777" w:rsidR="001763F8" w:rsidRDefault="001763F8" w:rsidP="001763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C6764E">
        <w:rPr>
          <w:rFonts w:ascii="Arial" w:hAnsi="Arial" w:cs="Arial"/>
          <w:sz w:val="28"/>
          <w:szCs w:val="28"/>
        </w:rPr>
        <w:t>They were both killed.</w:t>
      </w:r>
    </w:p>
    <w:p w14:paraId="2AEF395F" w14:textId="77777777" w:rsidR="001763F8" w:rsidRDefault="001763F8" w:rsidP="001763F8">
      <w:pPr>
        <w:spacing w:line="360" w:lineRule="auto"/>
        <w:rPr>
          <w:rFonts w:ascii="Arial" w:hAnsi="Arial" w:cs="Arial"/>
          <w:sz w:val="28"/>
          <w:szCs w:val="28"/>
        </w:rPr>
      </w:pPr>
    </w:p>
    <w:p w14:paraId="3678B27A" w14:textId="77777777" w:rsidR="001763F8" w:rsidRPr="00604617" w:rsidRDefault="001763F8" w:rsidP="001763F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604617">
        <w:rPr>
          <w:rFonts w:ascii="Arial" w:hAnsi="Arial" w:cs="Arial"/>
          <w:sz w:val="28"/>
          <w:szCs w:val="28"/>
        </w:rPr>
        <w:t>https://www.scotsconnection.com/clan_crests/clan-crest-viewer-abercrombie-to-erskine.htm</w:t>
      </w:r>
    </w:p>
    <w:p w14:paraId="5DD81A53" w14:textId="77777777" w:rsidR="001763F8" w:rsidRPr="00B24ACA" w:rsidRDefault="001763F8" w:rsidP="002723B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1763F8" w:rsidRPr="00B24ACA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4FE8"/>
    <w:multiLevelType w:val="hybridMultilevel"/>
    <w:tmpl w:val="5AF2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2041"/>
    <w:multiLevelType w:val="hybridMultilevel"/>
    <w:tmpl w:val="126C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7F12"/>
    <w:multiLevelType w:val="hybridMultilevel"/>
    <w:tmpl w:val="30D0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2CB9"/>
    <w:multiLevelType w:val="hybridMultilevel"/>
    <w:tmpl w:val="C7DE4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5C28"/>
    <w:multiLevelType w:val="hybridMultilevel"/>
    <w:tmpl w:val="8418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5918"/>
    <w:multiLevelType w:val="hybridMultilevel"/>
    <w:tmpl w:val="278A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4A49"/>
    <w:multiLevelType w:val="hybridMultilevel"/>
    <w:tmpl w:val="1F2A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780F"/>
    <w:multiLevelType w:val="hybridMultilevel"/>
    <w:tmpl w:val="417C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02"/>
    <w:rsid w:val="0003698E"/>
    <w:rsid w:val="00067334"/>
    <w:rsid w:val="00081484"/>
    <w:rsid w:val="00085FF5"/>
    <w:rsid w:val="00091083"/>
    <w:rsid w:val="000C66FC"/>
    <w:rsid w:val="000C6D1C"/>
    <w:rsid w:val="00176393"/>
    <w:rsid w:val="001763F8"/>
    <w:rsid w:val="001A7555"/>
    <w:rsid w:val="001C55DD"/>
    <w:rsid w:val="001D54BA"/>
    <w:rsid w:val="001F7441"/>
    <w:rsid w:val="002011D4"/>
    <w:rsid w:val="002526AE"/>
    <w:rsid w:val="00261876"/>
    <w:rsid w:val="002723B0"/>
    <w:rsid w:val="0029164B"/>
    <w:rsid w:val="002D3459"/>
    <w:rsid w:val="002E721D"/>
    <w:rsid w:val="002F13C8"/>
    <w:rsid w:val="00304174"/>
    <w:rsid w:val="0036449E"/>
    <w:rsid w:val="00387623"/>
    <w:rsid w:val="00397A40"/>
    <w:rsid w:val="003D1963"/>
    <w:rsid w:val="004123EE"/>
    <w:rsid w:val="00416C76"/>
    <w:rsid w:val="00432EB6"/>
    <w:rsid w:val="004613D4"/>
    <w:rsid w:val="00464640"/>
    <w:rsid w:val="004842AF"/>
    <w:rsid w:val="004D29D3"/>
    <w:rsid w:val="004D2A34"/>
    <w:rsid w:val="004E5FE9"/>
    <w:rsid w:val="0051322B"/>
    <w:rsid w:val="005203F5"/>
    <w:rsid w:val="00576FB1"/>
    <w:rsid w:val="005956A4"/>
    <w:rsid w:val="005D102B"/>
    <w:rsid w:val="005D75FC"/>
    <w:rsid w:val="005F204E"/>
    <w:rsid w:val="00602DDA"/>
    <w:rsid w:val="006176D4"/>
    <w:rsid w:val="00647D71"/>
    <w:rsid w:val="006654AE"/>
    <w:rsid w:val="006B564D"/>
    <w:rsid w:val="00702D4D"/>
    <w:rsid w:val="00723BE2"/>
    <w:rsid w:val="00765350"/>
    <w:rsid w:val="007C0A3A"/>
    <w:rsid w:val="007C42F0"/>
    <w:rsid w:val="007D7D0D"/>
    <w:rsid w:val="007F6DED"/>
    <w:rsid w:val="00832560"/>
    <w:rsid w:val="008C354E"/>
    <w:rsid w:val="008C6B02"/>
    <w:rsid w:val="00966976"/>
    <w:rsid w:val="00985005"/>
    <w:rsid w:val="009A5E1C"/>
    <w:rsid w:val="009D7D39"/>
    <w:rsid w:val="00A12C64"/>
    <w:rsid w:val="00A4028F"/>
    <w:rsid w:val="00A65283"/>
    <w:rsid w:val="00A7161A"/>
    <w:rsid w:val="00A83CCD"/>
    <w:rsid w:val="00A97BAC"/>
    <w:rsid w:val="00AA3D33"/>
    <w:rsid w:val="00AB445C"/>
    <w:rsid w:val="00B11D36"/>
    <w:rsid w:val="00B24ACA"/>
    <w:rsid w:val="00B26E06"/>
    <w:rsid w:val="00B33B4F"/>
    <w:rsid w:val="00B52A95"/>
    <w:rsid w:val="00B57C91"/>
    <w:rsid w:val="00B71349"/>
    <w:rsid w:val="00B75C5A"/>
    <w:rsid w:val="00BB4C34"/>
    <w:rsid w:val="00BE78B9"/>
    <w:rsid w:val="00BF75E7"/>
    <w:rsid w:val="00C34E00"/>
    <w:rsid w:val="00C60873"/>
    <w:rsid w:val="00C717FA"/>
    <w:rsid w:val="00CD034B"/>
    <w:rsid w:val="00CE5F09"/>
    <w:rsid w:val="00D30CBA"/>
    <w:rsid w:val="00D711A6"/>
    <w:rsid w:val="00DB0346"/>
    <w:rsid w:val="00DF7F0A"/>
    <w:rsid w:val="00E06F1F"/>
    <w:rsid w:val="00EE2937"/>
    <w:rsid w:val="00EF2180"/>
    <w:rsid w:val="00EF22DB"/>
    <w:rsid w:val="00F24BD1"/>
    <w:rsid w:val="00F32BD1"/>
    <w:rsid w:val="00F4612E"/>
    <w:rsid w:val="00F82BC1"/>
    <w:rsid w:val="00F84573"/>
    <w:rsid w:val="00FC6946"/>
    <w:rsid w:val="00FD1B6C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4AC2"/>
  <w15:chartTrackingRefBased/>
  <w15:docId w15:val="{1488DF8D-6BD1-F541-B392-969FBC8A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4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B11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D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63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tlandspeople.gov.uk/article/our-records-duke-k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2</cp:revision>
  <dcterms:created xsi:type="dcterms:W3CDTF">2020-09-23T22:45:00Z</dcterms:created>
  <dcterms:modified xsi:type="dcterms:W3CDTF">2020-09-23T22:45:00Z</dcterms:modified>
</cp:coreProperties>
</file>